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F791D" w14:textId="29C87088" w:rsidR="00C05A69" w:rsidRDefault="006E3DD5" w:rsidP="006E3DD5">
      <w:pPr>
        <w:jc w:val="center"/>
      </w:pPr>
      <w:r>
        <w:t xml:space="preserve">FICHE </w:t>
      </w:r>
      <w:r w:rsidR="00817B8A">
        <w:t>CUSIINE</w:t>
      </w:r>
    </w:p>
    <w:p w14:paraId="7C05591E" w14:textId="7438DBBE" w:rsidR="006E3DD5" w:rsidRDefault="006E3DD5" w:rsidP="006E3DD5">
      <w:pPr>
        <w:jc w:val="center"/>
      </w:pPr>
    </w:p>
    <w:p w14:paraId="2177CEF1" w14:textId="77777777" w:rsidR="00132DD0" w:rsidRDefault="00132DD0" w:rsidP="00817B8A">
      <w:pPr>
        <w:jc w:val="center"/>
      </w:pPr>
    </w:p>
    <w:p w14:paraId="207A21D4" w14:textId="32B4C179" w:rsidR="00817B8A" w:rsidRDefault="00817B8A" w:rsidP="00817B8A">
      <w:pPr>
        <w:jc w:val="center"/>
        <w:sectPr w:rsidR="00817B8A" w:rsidSect="0016089C">
          <w:type w:val="continuous"/>
          <w:pgSz w:w="11900" w:h="16840"/>
          <w:pgMar w:top="662" w:right="1418" w:bottom="874" w:left="1418" w:header="709" w:footer="709" w:gutter="0"/>
          <w:cols w:space="708"/>
          <w:docGrid w:linePitch="360"/>
        </w:sectPr>
      </w:pPr>
      <w:r>
        <w:t>Galette pomme de terre</w:t>
      </w:r>
      <w:r w:rsidR="0016089C">
        <w:t xml:space="preserve"> avec fromage à la </w:t>
      </w:r>
      <w:proofErr w:type="spellStart"/>
      <w:r w:rsidR="0016089C">
        <w:t>cht’i</w:t>
      </w:r>
      <w:proofErr w:type="spellEnd"/>
      <w:r w:rsidR="0016089C">
        <w:t xml:space="preserve"> </w:t>
      </w:r>
      <w:proofErr w:type="spellStart"/>
      <w:r w:rsidR="0016089C">
        <w:t>bushcraft</w:t>
      </w:r>
      <w:proofErr w:type="spellEnd"/>
    </w:p>
    <w:p w14:paraId="5394EA49" w14:textId="12ECC625" w:rsidR="00132DD0" w:rsidRDefault="00132DD0" w:rsidP="006E3DD5">
      <w:pPr>
        <w:jc w:val="center"/>
      </w:pPr>
    </w:p>
    <w:p w14:paraId="24BAEBC9" w14:textId="77777777" w:rsidR="006E3DD5" w:rsidRDefault="006E3DD5" w:rsidP="006E3DD5"/>
    <w:p w14:paraId="7787F220" w14:textId="77777777" w:rsidR="0016089C" w:rsidRDefault="0016089C" w:rsidP="00132DD0">
      <w:pPr>
        <w:rPr>
          <w:u w:val="single"/>
        </w:rPr>
      </w:pPr>
    </w:p>
    <w:p w14:paraId="4D04EC1F" w14:textId="7B188A8B" w:rsidR="00132DD0" w:rsidRPr="006E3DD5" w:rsidRDefault="00817B8A" w:rsidP="00132DD0">
      <w:pPr>
        <w:rPr>
          <w:u w:val="single"/>
        </w:rPr>
      </w:pPr>
      <w:r>
        <w:rPr>
          <w:u w:val="single"/>
        </w:rPr>
        <w:t>Ingrédients</w:t>
      </w:r>
      <w:r w:rsidRPr="006E3DD5">
        <w:rPr>
          <w:u w:val="single"/>
        </w:rPr>
        <w:t xml:space="preserve"> </w:t>
      </w:r>
      <w:r w:rsidR="0092438D">
        <w:rPr>
          <w:u w:val="single"/>
        </w:rPr>
        <w:t xml:space="preserve">pour 2 personnes </w:t>
      </w:r>
      <w:r w:rsidRPr="006E3DD5">
        <w:rPr>
          <w:u w:val="single"/>
        </w:rPr>
        <w:t>:</w:t>
      </w:r>
    </w:p>
    <w:p w14:paraId="3839C7CD" w14:textId="33F6D7C7" w:rsidR="00132DD0" w:rsidRDefault="0092438D" w:rsidP="0092438D">
      <w:pPr>
        <w:pStyle w:val="Paragraphedeliste"/>
        <w:numPr>
          <w:ilvl w:val="0"/>
          <w:numId w:val="2"/>
        </w:numPr>
      </w:pPr>
      <w:r>
        <w:t>2 pommes de terre</w:t>
      </w:r>
    </w:p>
    <w:p w14:paraId="3F59CF68" w14:textId="2A254F31" w:rsidR="0092438D" w:rsidRDefault="0092438D" w:rsidP="0092438D">
      <w:pPr>
        <w:pStyle w:val="Paragraphedeliste"/>
        <w:numPr>
          <w:ilvl w:val="0"/>
          <w:numId w:val="2"/>
        </w:numPr>
      </w:pPr>
      <w:r>
        <w:t>4 feuilles de pissenlit</w:t>
      </w:r>
    </w:p>
    <w:p w14:paraId="0325E75A" w14:textId="150FFEF3" w:rsidR="0092438D" w:rsidRDefault="0092438D" w:rsidP="0092438D">
      <w:pPr>
        <w:pStyle w:val="Paragraphedeliste"/>
        <w:numPr>
          <w:ilvl w:val="0"/>
          <w:numId w:val="2"/>
        </w:numPr>
      </w:pPr>
      <w:r>
        <w:t>2 œufs</w:t>
      </w:r>
    </w:p>
    <w:p w14:paraId="3D328256" w14:textId="33B73C09" w:rsidR="0092438D" w:rsidRDefault="0092438D" w:rsidP="0092438D">
      <w:pPr>
        <w:pStyle w:val="Paragraphedeliste"/>
        <w:numPr>
          <w:ilvl w:val="0"/>
          <w:numId w:val="2"/>
        </w:numPr>
      </w:pPr>
      <w:r>
        <w:t>75g de farine</w:t>
      </w:r>
    </w:p>
    <w:p w14:paraId="2F1E3C0E" w14:textId="39C357B5" w:rsidR="0092438D" w:rsidRDefault="0092438D" w:rsidP="0092438D">
      <w:pPr>
        <w:pStyle w:val="Paragraphedeliste"/>
        <w:numPr>
          <w:ilvl w:val="0"/>
          <w:numId w:val="2"/>
        </w:numPr>
      </w:pPr>
      <w:r>
        <w:t>150g de comté</w:t>
      </w:r>
    </w:p>
    <w:p w14:paraId="6327F228" w14:textId="0A6D3281" w:rsidR="0092438D" w:rsidRDefault="0092438D" w:rsidP="0092438D">
      <w:pPr>
        <w:pStyle w:val="Paragraphedeliste"/>
        <w:numPr>
          <w:ilvl w:val="0"/>
          <w:numId w:val="2"/>
        </w:numPr>
      </w:pPr>
      <w:r>
        <w:t xml:space="preserve">1 </w:t>
      </w:r>
      <w:proofErr w:type="spellStart"/>
      <w:r>
        <w:t>cac</w:t>
      </w:r>
      <w:proofErr w:type="spellEnd"/>
      <w:r>
        <w:t xml:space="preserve"> d’huile d’olive</w:t>
      </w:r>
    </w:p>
    <w:p w14:paraId="27D4A2F5" w14:textId="6FC54085" w:rsidR="0016089C" w:rsidRDefault="0016089C" w:rsidP="0092438D">
      <w:pPr>
        <w:pStyle w:val="Paragraphedeliste"/>
        <w:numPr>
          <w:ilvl w:val="0"/>
          <w:numId w:val="2"/>
        </w:numPr>
      </w:pPr>
      <w:r>
        <w:t xml:space="preserve">1 camembert </w:t>
      </w:r>
    </w:p>
    <w:p w14:paraId="1BB2C5B6" w14:textId="069F379C" w:rsidR="00132DD0" w:rsidRPr="006E3DD5" w:rsidRDefault="00817B8A" w:rsidP="00132DD0">
      <w:pPr>
        <w:rPr>
          <w:u w:val="single"/>
        </w:rPr>
      </w:pPr>
      <w:r>
        <w:rPr>
          <w:u w:val="single"/>
        </w:rPr>
        <w:t>Préparation</w:t>
      </w:r>
      <w:r w:rsidRPr="006E3DD5">
        <w:rPr>
          <w:u w:val="single"/>
        </w:rPr>
        <w:t xml:space="preserve"> :</w:t>
      </w:r>
    </w:p>
    <w:p w14:paraId="46379596" w14:textId="5B27EB39" w:rsidR="00132DD0" w:rsidRDefault="0092438D" w:rsidP="0092438D">
      <w:pPr>
        <w:pStyle w:val="Paragraphedeliste"/>
        <w:numPr>
          <w:ilvl w:val="0"/>
          <w:numId w:val="2"/>
        </w:numPr>
      </w:pPr>
      <w:r>
        <w:t>Couper les Pdt en petit cube</w:t>
      </w:r>
    </w:p>
    <w:p w14:paraId="03302E83" w14:textId="277A68E4" w:rsidR="0092438D" w:rsidRDefault="0092438D" w:rsidP="0092438D">
      <w:pPr>
        <w:pStyle w:val="Paragraphedeliste"/>
        <w:numPr>
          <w:ilvl w:val="0"/>
          <w:numId w:val="2"/>
        </w:numPr>
      </w:pPr>
      <w:r>
        <w:t>Ciseler les feuilles de pissenlit</w:t>
      </w:r>
    </w:p>
    <w:p w14:paraId="69BF846C" w14:textId="4EE010D7" w:rsidR="0092438D" w:rsidRDefault="0092438D" w:rsidP="0092438D">
      <w:pPr>
        <w:pStyle w:val="Paragraphedeliste"/>
        <w:numPr>
          <w:ilvl w:val="0"/>
          <w:numId w:val="2"/>
        </w:numPr>
      </w:pPr>
      <w:r>
        <w:t>Mélanger blanc et jaune des œufs</w:t>
      </w:r>
    </w:p>
    <w:p w14:paraId="7431D9D3" w14:textId="36B1F00A" w:rsidR="0092438D" w:rsidRDefault="0092438D" w:rsidP="0092438D">
      <w:pPr>
        <w:pStyle w:val="Paragraphedeliste"/>
        <w:numPr>
          <w:ilvl w:val="0"/>
          <w:numId w:val="2"/>
        </w:numPr>
      </w:pPr>
      <w:r>
        <w:t>Ajouter la farine et l’huile</w:t>
      </w:r>
    </w:p>
    <w:p w14:paraId="7F0F424C" w14:textId="61B93BF1" w:rsidR="0016089C" w:rsidRDefault="0016089C" w:rsidP="0092438D">
      <w:pPr>
        <w:pStyle w:val="Paragraphedeliste"/>
        <w:numPr>
          <w:ilvl w:val="0"/>
          <w:numId w:val="2"/>
        </w:numPr>
      </w:pPr>
      <w:r>
        <w:t>Râper le comté</w:t>
      </w:r>
    </w:p>
    <w:p w14:paraId="18E13528" w14:textId="01FD7183" w:rsidR="0016089C" w:rsidRDefault="0016089C" w:rsidP="0092438D">
      <w:pPr>
        <w:pStyle w:val="Paragraphedeliste"/>
        <w:numPr>
          <w:ilvl w:val="0"/>
          <w:numId w:val="2"/>
        </w:numPr>
      </w:pPr>
      <w:r>
        <w:t xml:space="preserve">Pour le camembert, enlever le plastic et refermer la boite en </w:t>
      </w:r>
      <w:proofErr w:type="gramStart"/>
      <w:r w:rsidR="00B7374D">
        <w:t>ajoutant</w:t>
      </w:r>
      <w:proofErr w:type="gramEnd"/>
      <w:r w:rsidR="00B7374D">
        <w:t xml:space="preserve"> une branche de thym et en </w:t>
      </w:r>
      <w:r>
        <w:t>l’enveloppant dans du papier aluminium</w:t>
      </w:r>
    </w:p>
    <w:p w14:paraId="7F22F670" w14:textId="406BEE0E" w:rsidR="00132DD0" w:rsidRPr="00132DD0" w:rsidRDefault="00817B8A" w:rsidP="00132DD0">
      <w:pPr>
        <w:rPr>
          <w:u w:val="single"/>
        </w:rPr>
      </w:pPr>
      <w:r>
        <w:rPr>
          <w:u w:val="single"/>
        </w:rPr>
        <w:t xml:space="preserve">Cuisson </w:t>
      </w:r>
      <w:r w:rsidR="00132DD0" w:rsidRPr="00132DD0">
        <w:rPr>
          <w:u w:val="single"/>
        </w:rPr>
        <w:t>:</w:t>
      </w:r>
    </w:p>
    <w:p w14:paraId="4CAA176F" w14:textId="2D9157D7" w:rsidR="0092438D" w:rsidRDefault="0092438D" w:rsidP="0092438D">
      <w:pPr>
        <w:pStyle w:val="Paragraphedeliste"/>
        <w:numPr>
          <w:ilvl w:val="0"/>
          <w:numId w:val="2"/>
        </w:numPr>
      </w:pPr>
      <w:r>
        <w:t>Faire cuire à l’étouffer les cubes de Pdt pendant</w:t>
      </w:r>
      <w:r w:rsidR="0016089C">
        <w:t xml:space="preserve"> 30 min</w:t>
      </w:r>
    </w:p>
    <w:p w14:paraId="25AE5146" w14:textId="1E86338A" w:rsidR="0016089C" w:rsidRDefault="0016089C" w:rsidP="0092438D">
      <w:pPr>
        <w:pStyle w:val="Paragraphedeliste"/>
        <w:numPr>
          <w:ilvl w:val="0"/>
          <w:numId w:val="2"/>
        </w:numPr>
      </w:pPr>
      <w:r>
        <w:t>Ajouter le mélange farine et œufs avec le pissenlit</w:t>
      </w:r>
    </w:p>
    <w:p w14:paraId="046D064D" w14:textId="21F63DE3" w:rsidR="0016089C" w:rsidRDefault="0016089C" w:rsidP="0092438D">
      <w:pPr>
        <w:pStyle w:val="Paragraphedeliste"/>
        <w:numPr>
          <w:ilvl w:val="0"/>
          <w:numId w:val="2"/>
        </w:numPr>
      </w:pPr>
      <w:r>
        <w:t>Faire cuire l’ensemble 15 min à feu doux</w:t>
      </w:r>
    </w:p>
    <w:p w14:paraId="62873CAA" w14:textId="13A7B7C8" w:rsidR="0016089C" w:rsidRDefault="0016089C" w:rsidP="0092438D">
      <w:pPr>
        <w:pStyle w:val="Paragraphedeliste"/>
        <w:numPr>
          <w:ilvl w:val="0"/>
          <w:numId w:val="2"/>
        </w:numPr>
      </w:pPr>
      <w:r>
        <w:t>Ajouter le comté râpé et maintenir au chaud 10 min</w:t>
      </w:r>
    </w:p>
    <w:p w14:paraId="493707DD" w14:textId="1BCA3526" w:rsidR="0016089C" w:rsidRDefault="0016089C" w:rsidP="0092438D">
      <w:pPr>
        <w:pStyle w:val="Paragraphedeliste"/>
        <w:numPr>
          <w:ilvl w:val="0"/>
          <w:numId w:val="2"/>
        </w:numPr>
      </w:pPr>
      <w:r>
        <w:t>Faire cuire le camembert les 5 dernière minutes dans la braise non rougeoyante</w:t>
      </w:r>
    </w:p>
    <w:p w14:paraId="762D1621" w14:textId="3ACD8A98" w:rsidR="00132DD0" w:rsidRDefault="0016089C" w:rsidP="00132DD0">
      <w:pPr>
        <w:pStyle w:val="Paragraphedeliste"/>
        <w:numPr>
          <w:ilvl w:val="0"/>
          <w:numId w:val="2"/>
        </w:numPr>
      </w:pPr>
      <w:r>
        <w:t>Servir l’ensemble et bonne dégustation</w:t>
      </w:r>
    </w:p>
    <w:p w14:paraId="1469194F" w14:textId="77777777" w:rsidR="00132DD0" w:rsidRDefault="00132DD0" w:rsidP="00132DD0"/>
    <w:p w14:paraId="6AC4C86C" w14:textId="3AB6DDD5" w:rsidR="00132DD0" w:rsidRDefault="00132DD0" w:rsidP="00132DD0">
      <w:pPr>
        <w:sectPr w:rsidR="00132DD0" w:rsidSect="00070030">
          <w:type w:val="continuous"/>
          <w:pgSz w:w="11900" w:h="16840"/>
          <w:pgMar w:top="1418" w:right="1418" w:bottom="1418" w:left="1418" w:header="709" w:footer="709" w:gutter="0"/>
          <w:cols w:space="708"/>
          <w:docGrid w:linePitch="360"/>
        </w:sectPr>
      </w:pPr>
    </w:p>
    <w:p w14:paraId="637AE377" w14:textId="7C7542C3" w:rsidR="006E3DD5" w:rsidRDefault="006E3DD5" w:rsidP="006E3DD5"/>
    <w:sectPr w:rsidR="006E3DD5" w:rsidSect="00132DD0">
      <w:type w:val="continuous"/>
      <w:pgSz w:w="11900" w:h="16840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D4CC6"/>
    <w:multiLevelType w:val="hybridMultilevel"/>
    <w:tmpl w:val="08C00774"/>
    <w:lvl w:ilvl="0" w:tplc="D24684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D4AED"/>
    <w:multiLevelType w:val="hybridMultilevel"/>
    <w:tmpl w:val="8662CBCE"/>
    <w:lvl w:ilvl="0" w:tplc="5BC06B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781105">
    <w:abstractNumId w:val="0"/>
  </w:num>
  <w:num w:numId="2" w16cid:durableId="951942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D5"/>
    <w:rsid w:val="00070030"/>
    <w:rsid w:val="00132DD0"/>
    <w:rsid w:val="0016089C"/>
    <w:rsid w:val="002B2FE9"/>
    <w:rsid w:val="004746E0"/>
    <w:rsid w:val="006E3DD5"/>
    <w:rsid w:val="00817B8A"/>
    <w:rsid w:val="008B0700"/>
    <w:rsid w:val="0092438D"/>
    <w:rsid w:val="00B7374D"/>
    <w:rsid w:val="00C0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F1E655"/>
  <w15:chartTrackingRefBased/>
  <w15:docId w15:val="{C4919C65-59A9-5D4A-94EF-1D8B0DE8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3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Mercier Eric</dc:creator>
  <cp:keywords/>
  <dc:description/>
  <cp:lastModifiedBy>Mercier Eric</cp:lastModifiedBy>
  <cp:revision>5</cp:revision>
  <dcterms:created xsi:type="dcterms:W3CDTF">2023-08-11T14:45:00Z</dcterms:created>
  <dcterms:modified xsi:type="dcterms:W3CDTF">2023-08-11T15:09:00Z</dcterms:modified>
</cp:coreProperties>
</file>